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B63F" w14:textId="599ACB7E" w:rsidR="00DB639A" w:rsidRDefault="00112946">
      <w:r>
        <w:t>Questions for RFI DOIT 2023-003   7/31/2023</w:t>
      </w:r>
    </w:p>
    <w:p w14:paraId="44DB136E" w14:textId="77777777" w:rsidR="00112946" w:rsidRDefault="00112946"/>
    <w:p w14:paraId="7467FF27" w14:textId="77777777" w:rsidR="00112946" w:rsidRDefault="00112946" w:rsidP="0011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In Section 5 of the RFI, do they need to be concerned about the referenced attachments? </w:t>
      </w:r>
      <w:r>
        <w:rPr>
          <w:rFonts w:eastAsia="Times New Roman"/>
          <w:b/>
          <w:bCs/>
        </w:rPr>
        <w:t>No. The RFI will be updated to exclude the reference to attachments.</w:t>
      </w:r>
    </w:p>
    <w:p w14:paraId="54B4729A" w14:textId="77777777" w:rsidR="00112946" w:rsidRDefault="00112946" w:rsidP="0011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Is the Aug. 11 deadline for the RFI definitive or could it be extended? </w:t>
      </w:r>
      <w:r>
        <w:rPr>
          <w:rFonts w:eastAsia="Times New Roman"/>
          <w:b/>
          <w:bCs/>
        </w:rPr>
        <w:t xml:space="preserve">That is the </w:t>
      </w:r>
      <w:proofErr w:type="gramStart"/>
      <w:r>
        <w:rPr>
          <w:rFonts w:eastAsia="Times New Roman"/>
          <w:b/>
          <w:bCs/>
        </w:rPr>
        <w:t>deadline</w:t>
      </w:r>
      <w:proofErr w:type="gramEnd"/>
      <w:r>
        <w:rPr>
          <w:rFonts w:eastAsia="Times New Roman"/>
          <w:b/>
          <w:bCs/>
        </w:rPr>
        <w:t xml:space="preserve"> and it will not be extended. </w:t>
      </w:r>
    </w:p>
    <w:p w14:paraId="299D6C77" w14:textId="77777777" w:rsidR="00112946" w:rsidRDefault="00112946" w:rsidP="0011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Are ISPs only the applicants (as opposed to the County)? </w:t>
      </w:r>
      <w:r>
        <w:rPr>
          <w:rFonts w:eastAsia="Times New Roman"/>
          <w:b/>
          <w:bCs/>
        </w:rPr>
        <w:t>The County will not be an applicant for FFA; only ISPs.</w:t>
      </w:r>
    </w:p>
    <w:p w14:paraId="477AAD2A" w14:textId="77777777" w:rsidR="00112946" w:rsidRDefault="00112946"/>
    <w:sectPr w:rsidR="0011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632"/>
    <w:multiLevelType w:val="multilevel"/>
    <w:tmpl w:val="FC9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6124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6"/>
    <w:rsid w:val="00112946"/>
    <w:rsid w:val="00D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7B50"/>
  <w15:chartTrackingRefBased/>
  <w15:docId w15:val="{00B07561-4EF0-4A60-8FCE-F8C5FB5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Stewart</dc:creator>
  <cp:keywords/>
  <dc:description/>
  <cp:lastModifiedBy>Bruce, Stewart</cp:lastModifiedBy>
  <cp:revision>1</cp:revision>
  <dcterms:created xsi:type="dcterms:W3CDTF">2023-07-31T20:16:00Z</dcterms:created>
  <dcterms:modified xsi:type="dcterms:W3CDTF">2023-07-31T20:18:00Z</dcterms:modified>
</cp:coreProperties>
</file>