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6A6B84BF" w14:textId="7757A8DC" w:rsidR="000401EB" w:rsidRPr="008F1441" w:rsidRDefault="000401EB" w:rsidP="000401EB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E91F3C">
        <w:rPr>
          <w:rFonts w:ascii="Arial" w:hAnsi="Arial" w:cs="Arial"/>
          <w:b/>
          <w:sz w:val="44"/>
          <w:szCs w:val="48"/>
        </w:rPr>
        <w:t>Proposals #</w:t>
      </w:r>
      <w:r w:rsidR="00F22B6F">
        <w:rPr>
          <w:rFonts w:ascii="Arial" w:hAnsi="Arial" w:cs="Arial"/>
          <w:b/>
          <w:sz w:val="44"/>
          <w:szCs w:val="48"/>
        </w:rPr>
        <w:t>2022-01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39D08D85" w14:textId="77777777" w:rsidR="000C7942" w:rsidRPr="000C7942" w:rsidRDefault="000C7942" w:rsidP="000C7942">
      <w:pPr>
        <w:jc w:val="center"/>
        <w:outlineLvl w:val="0"/>
        <w:rPr>
          <w:rFonts w:ascii="Arial" w:hAnsi="Arial" w:cs="Arial"/>
          <w:b/>
          <w:sz w:val="44"/>
          <w:szCs w:val="32"/>
        </w:rPr>
      </w:pPr>
      <w:r w:rsidRPr="000C7942">
        <w:rPr>
          <w:rFonts w:ascii="Arial" w:hAnsi="Arial" w:cs="Arial"/>
          <w:b/>
          <w:sz w:val="44"/>
          <w:szCs w:val="32"/>
        </w:rPr>
        <w:t xml:space="preserve">Community Investment Fund - Annual Grants </w:t>
      </w:r>
    </w:p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5A5BC6">
        <w:trPr>
          <w:trHeight w:val="575"/>
        </w:trPr>
        <w:tc>
          <w:tcPr>
            <w:tcW w:w="10818" w:type="dxa"/>
            <w:gridSpan w:val="3"/>
            <w:shd w:val="clear" w:color="auto" w:fill="99CCFF"/>
            <w:vAlign w:val="center"/>
          </w:tcPr>
          <w:p w14:paraId="18DDB521" w14:textId="4DB2F693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3E83F93C" w:rsidR="00CB1444" w:rsidRPr="00C9407A" w:rsidRDefault="00F1224B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February</w:t>
            </w:r>
            <w:r w:rsidR="000C7942" w:rsidRPr="00C9407A">
              <w:rPr>
                <w:rFonts w:ascii="Arial" w:hAnsi="Arial" w:cs="Arial"/>
              </w:rPr>
              <w:t xml:space="preserve"> </w:t>
            </w:r>
            <w:r w:rsidR="00F22B6F" w:rsidRPr="00C9407A">
              <w:rPr>
                <w:rFonts w:ascii="Arial" w:hAnsi="Arial" w:cs="Arial"/>
              </w:rPr>
              <w:t>22</w:t>
            </w:r>
            <w:r w:rsidR="00E91F3C" w:rsidRPr="00C9407A">
              <w:rPr>
                <w:rFonts w:ascii="Arial" w:hAnsi="Arial" w:cs="Arial"/>
              </w:rPr>
              <w:t>, 20</w:t>
            </w:r>
            <w:r w:rsidR="000C7942" w:rsidRPr="00C9407A">
              <w:rPr>
                <w:rFonts w:ascii="Arial" w:hAnsi="Arial" w:cs="Arial"/>
              </w:rPr>
              <w:t>2</w:t>
            </w:r>
            <w:r w:rsidR="00F22B6F" w:rsidRPr="00C9407A">
              <w:rPr>
                <w:rFonts w:ascii="Arial" w:hAnsi="Arial" w:cs="Arial"/>
              </w:rPr>
              <w:t>2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4AF62D2B" w:rsidR="00CB1444" w:rsidRPr="00C9407A" w:rsidRDefault="00C9407A" w:rsidP="006908C4">
            <w:pPr>
              <w:rPr>
                <w:rFonts w:ascii="Arial" w:hAnsi="Arial" w:cs="Arial"/>
                <w:b/>
                <w:bCs/>
              </w:rPr>
            </w:pPr>
            <w:r w:rsidRPr="00C9407A">
              <w:rPr>
                <w:rFonts w:ascii="Arial" w:hAnsi="Arial" w:cs="Arial"/>
                <w:b/>
                <w:bCs/>
              </w:rPr>
              <w:t>RFP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77777777" w:rsidR="00CB1444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Megan Richards</w:t>
            </w:r>
          </w:p>
          <w:p w14:paraId="6A8C0830" w14:textId="6FCFF904" w:rsidR="00C9407A" w:rsidRPr="00C9407A" w:rsidRDefault="00C9407A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merichards@solanocounty.com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77777777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Submit Proposals to:</w:t>
            </w:r>
          </w:p>
          <w:p w14:paraId="09A658CB" w14:textId="77777777" w:rsidR="00C9407A" w:rsidRPr="00BE5477" w:rsidRDefault="00E8151C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C9407A" w:rsidRPr="00805216">
                <w:rPr>
                  <w:rStyle w:val="Hyperlink"/>
                  <w:rFonts w:ascii="Arial" w:hAnsi="Arial" w:cs="Arial"/>
                  <w:b/>
                </w:rPr>
                <w:t>MERichards@solanocounty.com</w:t>
              </w:r>
            </w:hyperlink>
          </w:p>
          <w:p w14:paraId="4DA929F4" w14:textId="1C9A6BD8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Subject Line: RFP #</w:t>
            </w:r>
            <w:r>
              <w:rPr>
                <w:rFonts w:ascii="Arial" w:hAnsi="Arial" w:cs="Arial"/>
                <w:b/>
              </w:rPr>
              <w:t>2022-01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Annual Grant </w:t>
            </w:r>
            <w:r w:rsidRPr="00BE5477">
              <w:rPr>
                <w:rFonts w:ascii="Arial" w:hAnsi="Arial" w:cs="Arial"/>
                <w:b/>
              </w:rPr>
              <w:t>Proposal Submission</w:t>
            </w:r>
          </w:p>
          <w:p w14:paraId="4707464B" w14:textId="03FE1C3B" w:rsidR="00C9407A" w:rsidRPr="00E91F3C" w:rsidRDefault="00C9407A" w:rsidP="00C9407A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>Proposals must be received no later than</w:t>
            </w:r>
          </w:p>
          <w:p w14:paraId="7D208A7A" w14:textId="6D6B599E" w:rsidR="00C9407A" w:rsidRPr="00E91F3C" w:rsidRDefault="00C9407A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April 4</w:t>
            </w: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2022</w:t>
            </w: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77777777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>Late Proposals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22FD97C3" w:rsidR="000401EB" w:rsidRPr="00157583" w:rsidRDefault="00326FC8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09F3B553" w14:textId="39EC7790" w:rsidR="000401EB" w:rsidRPr="000401EB" w:rsidRDefault="002754C3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="000401EB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Community </w:t>
            </w:r>
            <w:r w:rsidR="000C7942"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57583"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#2022-01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3D9DD813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A45E84" w:rsidRPr="009E4E0B" w14:paraId="1860696A" w14:textId="77777777" w:rsidTr="00EC6CBF">
        <w:trPr>
          <w:trHeight w:val="449"/>
        </w:trPr>
        <w:tc>
          <w:tcPr>
            <w:tcW w:w="10818" w:type="dxa"/>
            <w:shd w:val="clear" w:color="auto" w:fill="auto"/>
            <w:vAlign w:val="center"/>
          </w:tcPr>
          <w:p w14:paraId="52B8D8C2" w14:textId="54681C21" w:rsidR="00A45E84" w:rsidRPr="009E4E0B" w:rsidRDefault="00A45E84" w:rsidP="00EC6CBF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  <w:r w:rsidR="00EC6CBF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  <w:tr w:rsidR="00157583" w:rsidRPr="009E4E0B" w14:paraId="7CF0D164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5074669E" w14:textId="744C40CE" w:rsidR="00752EAC" w:rsidRDefault="00752EAC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 xml:space="preserve">CIF Priority Area: </w:t>
            </w:r>
            <w:r>
              <w:rPr>
                <w:rFonts w:ascii="Arial" w:hAnsi="Arial" w:cs="Arial"/>
              </w:rPr>
              <w:t>(select 1 or more)</w:t>
            </w:r>
            <w:r w:rsidR="00C9407A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 w:rsidRPr="00752EAC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Housing 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Homelessness </w:t>
            </w:r>
          </w:p>
          <w:p w14:paraId="3A901629" w14:textId="77777777" w:rsidR="00752EAC" w:rsidRPr="00752EAC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15ECD25" w14:textId="3E750A6B" w:rsidR="00157583" w:rsidRPr="009E4E0B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Early Education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Youth Development</w:t>
            </w:r>
            <w:r w:rsidR="00C940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151C">
              <w:rPr>
                <w:rFonts w:ascii="Arial" w:hAnsi="Arial" w:cs="Arial"/>
                <w:b/>
                <w:bCs/>
              </w:rPr>
            </w:r>
            <w:r w:rsidR="00E8151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Safe and Stable Environments for Children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a brief summary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20459029" w14:textId="6EAC77BE" w:rsidR="00C9407A" w:rsidRDefault="00C9407A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Requested: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752EAC">
        <w:trPr>
          <w:trHeight w:val="620"/>
        </w:trPr>
        <w:tc>
          <w:tcPr>
            <w:tcW w:w="9535" w:type="dxa"/>
            <w:gridSpan w:val="6"/>
            <w:shd w:val="clear" w:color="auto" w:fill="99CCFF"/>
            <w:vAlign w:val="center"/>
          </w:tcPr>
          <w:p w14:paraId="7976C6F8" w14:textId="5288150A" w:rsidR="00472657" w:rsidRPr="000401EB" w:rsidRDefault="00752EAC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#2022-01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proofErr w:type="gramStart"/>
            <w:r w:rsidRPr="009E4E0B">
              <w:rPr>
                <w:rFonts w:ascii="Arial" w:hAnsi="Arial" w:cs="Arial"/>
              </w:rPr>
              <w:t xml:space="preserve">NO 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77777777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The undersigned certifies and makes assurance of the Proposer’s compliance with:</w:t>
            </w:r>
          </w:p>
          <w:p w14:paraId="15D958FA" w14:textId="356766E9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All requirements, terms, and conditions of RFP#</w:t>
            </w:r>
            <w:r w:rsidR="00F22B6F">
              <w:rPr>
                <w:rFonts w:ascii="Arial" w:hAnsi="Arial" w:cs="Arial"/>
              </w:rPr>
              <w:t>2022-</w:t>
            </w:r>
            <w:proofErr w:type="gramStart"/>
            <w:r w:rsidR="00F22B6F">
              <w:rPr>
                <w:rFonts w:ascii="Arial" w:hAnsi="Arial" w:cs="Arial"/>
              </w:rPr>
              <w:t>01</w:t>
            </w:r>
            <w:r w:rsidRPr="008D46A2">
              <w:rPr>
                <w:rFonts w:ascii="Arial" w:hAnsi="Arial" w:cs="Arial"/>
              </w:rPr>
              <w:t>;</w:t>
            </w:r>
            <w:proofErr w:type="gramEnd"/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proofErr w:type="gramStart"/>
            <w:r w:rsidRPr="00865182">
              <w:rPr>
                <w:rFonts w:ascii="Arial" w:hAnsi="Arial" w:cs="Arial"/>
              </w:rPr>
              <w:t>l;</w:t>
            </w:r>
            <w:proofErr w:type="gramEnd"/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in the United States of </w:t>
            </w:r>
            <w:proofErr w:type="gramStart"/>
            <w:r w:rsidRPr="00C9327D">
              <w:rPr>
                <w:rFonts w:ascii="Arial" w:hAnsi="Arial" w:cs="Arial"/>
              </w:rPr>
              <w:t>America;</w:t>
            </w:r>
            <w:proofErr w:type="gramEnd"/>
          </w:p>
          <w:p w14:paraId="41BF2B8E" w14:textId="77777777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77777777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77777777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2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8151C">
              <w:rPr>
                <w:rFonts w:ascii="Arial" w:hAnsi="Arial" w:cs="Arial"/>
              </w:rPr>
            </w:r>
            <w:r w:rsidR="00E8151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253EC0" w:rsidRPr="009E4E0B" w14:paraId="706E063B" w14:textId="77777777" w:rsidTr="00752EAC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81F362C" w14:textId="19D44B75" w:rsidR="00253EC0" w:rsidRPr="009E4E0B" w:rsidRDefault="00752EAC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#2022-01</w:t>
            </w:r>
          </w:p>
        </w:tc>
      </w:tr>
      <w:tr w:rsidR="00F22B6F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7012ABCD" w:rsidR="00F22B6F" w:rsidRPr="009E4E0B" w:rsidRDefault="00F22B6F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F22B6F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F22B6F" w:rsidRPr="009E4E0B" w:rsidRDefault="00F22B6F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4508514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F22B6F" w:rsidRPr="009E4E0B" w:rsidRDefault="00F22B6F" w:rsidP="00253EC0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 w:rsidR="00253EC0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46ACE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146ACE" w:rsidRPr="00146ACE" w:rsidRDefault="00146ACE" w:rsidP="00146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F22B6F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D3B2442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F22B6F" w:rsidRPr="009E4E0B" w:rsidRDefault="00F22B6F" w:rsidP="00724910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4" w:name="Check15"/>
      <w:tr w:rsidR="00F22B6F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F22B6F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5" w:name="Check5"/>
            <w:bookmarkEnd w:id="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F22B6F" w:rsidRPr="00B5010C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F22B6F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146ACE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146ACE" w:rsidRPr="009E4E0B" w:rsidRDefault="00146ACE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2761DEA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146ACE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A09621D" w14:textId="7F465478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PROGRAM DESCRIPTION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232ED1AF" w:rsidR="00146ACE" w:rsidRDefault="00C9407A" w:rsidP="00253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7116C">
              <w:rPr>
                <w:rFonts w:ascii="Arial" w:hAnsi="Arial" w:cs="Arial"/>
                <w:b/>
              </w:rPr>
              <w:t xml:space="preserve">. Program Activities: </w:t>
            </w:r>
            <w:r w:rsidR="00146ACE" w:rsidRPr="002754C3">
              <w:rPr>
                <w:rFonts w:ascii="Arial" w:hAnsi="Arial" w:cs="Arial"/>
                <w:b/>
              </w:rPr>
              <w:t>(</w:t>
            </w:r>
            <w:r w:rsidR="00752EAC">
              <w:rPr>
                <w:rFonts w:ascii="Arial" w:hAnsi="Arial" w:cs="Arial"/>
                <w:b/>
              </w:rPr>
              <w:t>2</w:t>
            </w:r>
            <w:r w:rsidR="00146ACE" w:rsidRPr="002754C3">
              <w:rPr>
                <w:rFonts w:ascii="Arial" w:hAnsi="Arial" w:cs="Arial"/>
                <w:b/>
              </w:rPr>
              <w:t xml:space="preserve"> pages</w:t>
            </w:r>
            <w:r w:rsidR="00146ACE" w:rsidRPr="00967E1C">
              <w:rPr>
                <w:rFonts w:ascii="Arial" w:hAnsi="Arial" w:cs="Arial"/>
                <w:b/>
              </w:rPr>
              <w:t xml:space="preserve"> maximum)</w:t>
            </w:r>
            <w:r w:rsidR="0047116C">
              <w:rPr>
                <w:rFonts w:ascii="Arial" w:hAnsi="Arial" w:cs="Arial"/>
                <w:b/>
              </w:rPr>
              <w:t xml:space="preserve">: </w:t>
            </w:r>
            <w:r w:rsidR="0047116C" w:rsidRPr="0047116C">
              <w:rPr>
                <w:rFonts w:ascii="Arial" w:hAnsi="Arial" w:cs="Arial"/>
                <w:bCs/>
              </w:rPr>
              <w:t xml:space="preserve">Provide a description of the </w:t>
            </w:r>
            <w:r w:rsidR="00752EAC">
              <w:rPr>
                <w:rFonts w:ascii="Arial" w:hAnsi="Arial" w:cs="Arial"/>
                <w:bCs/>
              </w:rPr>
              <w:t>program</w:t>
            </w:r>
            <w:r w:rsidR="0047116C" w:rsidRPr="0047116C">
              <w:rPr>
                <w:rFonts w:ascii="Arial" w:hAnsi="Arial" w:cs="Arial"/>
                <w:bCs/>
              </w:rPr>
              <w:t xml:space="preserve"> that you </w:t>
            </w:r>
            <w:r w:rsidR="0047116C">
              <w:rPr>
                <w:rFonts w:ascii="Arial" w:hAnsi="Arial" w:cs="Arial"/>
                <w:bCs/>
              </w:rPr>
              <w:t>are proposing</w:t>
            </w:r>
            <w:r w:rsidR="0047116C" w:rsidRPr="0047116C">
              <w:rPr>
                <w:rFonts w:ascii="Arial" w:hAnsi="Arial" w:cs="Arial"/>
                <w:bCs/>
              </w:rPr>
              <w:t>.</w:t>
            </w:r>
            <w:r w:rsidR="0047116C" w:rsidRPr="002754C3">
              <w:rPr>
                <w:rFonts w:ascii="Arial" w:hAnsi="Arial" w:cs="Arial"/>
                <w:b/>
              </w:rPr>
              <w:t xml:space="preserve"> </w:t>
            </w:r>
            <w:r w:rsidR="00146ACE">
              <w:rPr>
                <w:rFonts w:ascii="Arial" w:hAnsi="Arial" w:cs="Arial"/>
              </w:rPr>
              <w:t>Please include:</w:t>
            </w:r>
          </w:p>
          <w:p w14:paraId="5ACDC86C" w14:textId="043C200D" w:rsidR="00146ACE" w:rsidRPr="00C9407A" w:rsidRDefault="0047116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146ACE">
              <w:rPr>
                <w:rFonts w:ascii="Arial" w:hAnsi="Arial" w:cs="Arial"/>
                <w:bCs/>
              </w:rPr>
              <w:t xml:space="preserve">strategy </w:t>
            </w:r>
            <w:r w:rsidR="00752EAC">
              <w:rPr>
                <w:rFonts w:ascii="Arial" w:hAnsi="Arial" w:cs="Arial"/>
                <w:bCs/>
              </w:rPr>
              <w:t xml:space="preserve">and activities </w:t>
            </w:r>
            <w:r>
              <w:rPr>
                <w:rFonts w:ascii="Arial" w:hAnsi="Arial" w:cs="Arial"/>
                <w:bCs/>
              </w:rPr>
              <w:t xml:space="preserve">proposed to </w:t>
            </w:r>
            <w:r w:rsidR="00146ACE">
              <w:rPr>
                <w:rFonts w:ascii="Arial" w:hAnsi="Arial" w:cs="Arial"/>
                <w:bCs/>
              </w:rPr>
              <w:t>address</w:t>
            </w:r>
            <w:r>
              <w:rPr>
                <w:rFonts w:ascii="Arial" w:hAnsi="Arial" w:cs="Arial"/>
                <w:bCs/>
              </w:rPr>
              <w:t xml:space="preserve"> the selected priority area</w:t>
            </w:r>
          </w:p>
          <w:p w14:paraId="611937BE" w14:textId="0A747DF0" w:rsidR="00C9407A" w:rsidRPr="009241CD" w:rsidRDefault="00C9407A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are targeting a specific geographic location within Solano County </w:t>
            </w:r>
          </w:p>
          <w:p w14:paraId="238EB280" w14:textId="11A63E42" w:rsidR="00146ACE" w:rsidRPr="0047116C" w:rsidRDefault="00752EA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146ACE">
              <w:rPr>
                <w:rFonts w:ascii="Arial" w:hAnsi="Arial" w:cs="Arial"/>
                <w:bCs/>
              </w:rPr>
              <w:t xml:space="preserve">xpected results, and how you will evaluate </w:t>
            </w:r>
            <w:r w:rsidR="00253EC0">
              <w:rPr>
                <w:rFonts w:ascii="Arial" w:hAnsi="Arial" w:cs="Arial"/>
                <w:bCs/>
              </w:rPr>
              <w:t xml:space="preserve">the </w:t>
            </w:r>
            <w:r w:rsidR="00146ACE">
              <w:rPr>
                <w:rFonts w:ascii="Arial" w:hAnsi="Arial" w:cs="Arial"/>
                <w:bCs/>
              </w:rPr>
              <w:t>results</w:t>
            </w:r>
          </w:p>
          <w:p w14:paraId="752766B3" w14:textId="31AF31E9" w:rsidR="0047116C" w:rsidRPr="004916BA" w:rsidRDefault="0047116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How you will ensure activities </w:t>
            </w:r>
            <w:r w:rsidR="00253EC0">
              <w:rPr>
                <w:rFonts w:ascii="Arial" w:hAnsi="Arial" w:cs="Arial"/>
              </w:rPr>
              <w:t>are completed within the 1-year timeframe</w:t>
            </w:r>
            <w:r w:rsidR="00752EAC">
              <w:rPr>
                <w:rFonts w:ascii="Arial" w:hAnsi="Arial" w:cs="Arial"/>
              </w:rPr>
              <w:t>, including any necessary start-up activities</w:t>
            </w:r>
          </w:p>
          <w:p w14:paraId="3462951E" w14:textId="291A7982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activities will be integrated within your agency and within other community efforts</w:t>
            </w:r>
          </w:p>
          <w:p w14:paraId="44FF77B7" w14:textId="77B43D1A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A91C5D">
              <w:rPr>
                <w:rFonts w:ascii="Arial" w:hAnsi="Arial" w:cs="Arial"/>
              </w:rPr>
              <w:t>How you will ensure your activities are equitable and inclusive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2000CED2" w14:textId="77777777" w:rsidR="00A91C5D" w:rsidRDefault="00A91C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6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240"/>
        <w:gridCol w:w="4770"/>
      </w:tblGrid>
      <w:tr w:rsidR="00A91C5D" w:rsidRPr="009E4E0B" w14:paraId="5F22AFD4" w14:textId="77777777" w:rsidTr="00253EC0">
        <w:trPr>
          <w:trHeight w:val="443"/>
        </w:trPr>
        <w:tc>
          <w:tcPr>
            <w:tcW w:w="13315" w:type="dxa"/>
            <w:gridSpan w:val="3"/>
            <w:shd w:val="clear" w:color="auto" w:fill="auto"/>
          </w:tcPr>
          <w:p w14:paraId="73F37D81" w14:textId="46ECC486" w:rsidR="00A91C5D" w:rsidRPr="005E3FE1" w:rsidRDefault="00EC6CBF" w:rsidP="00253E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472657">
              <w:rPr>
                <w:rFonts w:ascii="Arial" w:hAnsi="Arial" w:cs="Arial"/>
                <w:b/>
                <w:bCs/>
              </w:rPr>
              <w:t>. Logic Model</w:t>
            </w:r>
            <w:r w:rsidR="00253EC0">
              <w:rPr>
                <w:rFonts w:ascii="Arial" w:hAnsi="Arial" w:cs="Arial"/>
                <w:b/>
                <w:bCs/>
              </w:rPr>
              <w:t xml:space="preserve">: </w:t>
            </w:r>
            <w:r w:rsidR="00A91C5D">
              <w:rPr>
                <w:rFonts w:ascii="Arial" w:hAnsi="Arial" w:cs="Arial"/>
                <w:bCs/>
              </w:rPr>
              <w:t>Provide a brief logic model for your program, including your activities,</w:t>
            </w:r>
            <w:r w:rsidR="00952FE8">
              <w:rPr>
                <w:rFonts w:ascii="Arial" w:hAnsi="Arial" w:cs="Arial"/>
                <w:bCs/>
              </w:rPr>
              <w:t xml:space="preserve"> service counts, and results/outcomes</w:t>
            </w:r>
            <w:r w:rsidR="00A91C5D">
              <w:rPr>
                <w:rFonts w:ascii="Arial" w:hAnsi="Arial" w:cs="Arial"/>
                <w:bCs/>
              </w:rPr>
              <w:t xml:space="preserve">. Be specific and include numbers served and percent of population served that will improve after services. Please see each column for further instructions. </w:t>
            </w:r>
            <w:r w:rsidR="00A91C5D" w:rsidRPr="0056301F">
              <w:rPr>
                <w:rFonts w:ascii="Arial" w:hAnsi="Arial" w:cs="Arial"/>
                <w:b/>
                <w:bCs/>
              </w:rPr>
              <w:t>(</w:t>
            </w:r>
            <w:r w:rsidR="00E34098">
              <w:rPr>
                <w:rFonts w:ascii="Arial" w:hAnsi="Arial" w:cs="Arial"/>
                <w:b/>
                <w:bCs/>
              </w:rPr>
              <w:t>2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page</w:t>
            </w:r>
            <w:r w:rsidR="00E34098">
              <w:rPr>
                <w:rFonts w:ascii="Arial" w:hAnsi="Arial" w:cs="Arial"/>
                <w:b/>
                <w:bCs/>
              </w:rPr>
              <w:t>s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952FE8" w:rsidRPr="009E4E0B" w14:paraId="40B6C9BF" w14:textId="77777777" w:rsidTr="00253EC0">
        <w:trPr>
          <w:trHeight w:val="1064"/>
        </w:trPr>
        <w:tc>
          <w:tcPr>
            <w:tcW w:w="5305" w:type="dxa"/>
            <w:shd w:val="clear" w:color="auto" w:fill="FFFFFF"/>
          </w:tcPr>
          <w:p w14:paraId="50C03C7E" w14:textId="437A2F3F" w:rsidR="00952FE8" w:rsidRPr="0056301F" w:rsidRDefault="00952FE8" w:rsidP="00952F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Activities/Outputs: </w:t>
            </w:r>
            <w:r>
              <w:rPr>
                <w:rFonts w:ascii="Arial" w:hAnsi="Arial" w:cs="Arial"/>
                <w:bCs/>
              </w:rPr>
              <w:t xml:space="preserve">Please list </w:t>
            </w:r>
            <w:r w:rsidR="00253EC0">
              <w:rPr>
                <w:rFonts w:ascii="Arial" w:hAnsi="Arial" w:cs="Arial"/>
                <w:bCs/>
              </w:rPr>
              <w:t xml:space="preserve">up to </w:t>
            </w:r>
            <w:r>
              <w:rPr>
                <w:rFonts w:ascii="Arial" w:hAnsi="Arial" w:cs="Arial"/>
                <w:bCs/>
              </w:rPr>
              <w:t xml:space="preserve">3 main activities and tasks associated with those activities. </w:t>
            </w:r>
            <w:r w:rsidR="00253EC0">
              <w:rPr>
                <w:rFonts w:ascii="Arial" w:hAnsi="Arial" w:cs="Arial"/>
                <w:bCs/>
              </w:rPr>
              <w:t>Please include any tasks that are necessary for start-up and the timeline for completion.</w:t>
            </w:r>
          </w:p>
        </w:tc>
        <w:tc>
          <w:tcPr>
            <w:tcW w:w="3240" w:type="dxa"/>
            <w:shd w:val="clear" w:color="auto" w:fill="FFFFFF"/>
          </w:tcPr>
          <w:p w14:paraId="7FD451C7" w14:textId="77777777" w:rsidR="00253EC0" w:rsidRDefault="00952FE8" w:rsidP="00952FE8">
            <w:pPr>
              <w:rPr>
                <w:rFonts w:ascii="Arial" w:hAnsi="Arial" w:cs="Arial"/>
                <w:b/>
              </w:rPr>
            </w:pPr>
            <w:r w:rsidRPr="00C67514">
              <w:rPr>
                <w:rFonts w:ascii="Arial" w:hAnsi="Arial" w:cs="Arial"/>
                <w:b/>
              </w:rPr>
              <w:t>Service Counts: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4A6E2B" w14:textId="77777777" w:rsidR="00253EC0" w:rsidRDefault="00952FE8" w:rsidP="00952FE8">
            <w:pPr>
              <w:rPr>
                <w:rFonts w:ascii="Arial" w:hAnsi="Arial" w:cs="Arial"/>
              </w:rPr>
            </w:pPr>
            <w:r w:rsidRPr="00C67514">
              <w:rPr>
                <w:rFonts w:ascii="Arial" w:hAnsi="Arial" w:cs="Arial"/>
                <w:u w:val="single"/>
              </w:rPr>
              <w:t># Served</w:t>
            </w:r>
            <w:r w:rsidRPr="00253EC0">
              <w:rPr>
                <w:rFonts w:ascii="Arial" w:hAnsi="Arial" w:cs="Arial"/>
              </w:rPr>
              <w:t>:</w:t>
            </w:r>
            <w:r w:rsidRPr="00C67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C67514">
              <w:rPr>
                <w:rFonts w:ascii="Arial" w:hAnsi="Arial" w:cs="Arial"/>
              </w:rPr>
              <w:t>nduplicated clients</w:t>
            </w:r>
          </w:p>
          <w:p w14:paraId="79DD9DDD" w14:textId="7042E791" w:rsidR="00952FE8" w:rsidRPr="00C67514" w:rsidRDefault="00952FE8" w:rsidP="00952FE8">
            <w:pPr>
              <w:rPr>
                <w:rFonts w:ascii="Arial" w:hAnsi="Arial" w:cs="Arial"/>
                <w:bCs/>
              </w:rPr>
            </w:pPr>
            <w:r w:rsidRPr="00C67514">
              <w:rPr>
                <w:rFonts w:ascii="Arial" w:hAnsi="Arial" w:cs="Arial"/>
                <w:u w:val="single"/>
              </w:rPr>
              <w:t>Service Unit</w:t>
            </w:r>
            <w:r>
              <w:rPr>
                <w:rFonts w:ascii="Arial" w:hAnsi="Arial" w:cs="Arial"/>
                <w:u w:val="single"/>
              </w:rPr>
              <w:t>s</w:t>
            </w:r>
            <w:r w:rsidRPr="00C67514">
              <w:rPr>
                <w:rFonts w:ascii="Arial" w:hAnsi="Arial" w:cs="Arial"/>
                <w:u w:val="single"/>
              </w:rPr>
              <w:t>/Length of Time</w:t>
            </w:r>
            <w:r w:rsidRPr="00C67514">
              <w:rPr>
                <w:rFonts w:ascii="Arial" w:hAnsi="Arial" w:cs="Arial"/>
              </w:rPr>
              <w:t xml:space="preserve">: </w:t>
            </w:r>
            <w:r w:rsidR="00253EC0">
              <w:rPr>
                <w:rFonts w:ascii="Arial" w:hAnsi="Arial" w:cs="Arial"/>
              </w:rPr>
              <w:t>H</w:t>
            </w:r>
            <w:r w:rsidRPr="00C67514">
              <w:rPr>
                <w:rFonts w:ascii="Arial" w:hAnsi="Arial" w:cs="Arial"/>
              </w:rPr>
              <w:t>ow often</w:t>
            </w:r>
            <w:r w:rsidR="00253EC0">
              <w:rPr>
                <w:rFonts w:ascii="Arial" w:hAnsi="Arial" w:cs="Arial"/>
              </w:rPr>
              <w:t>/</w:t>
            </w:r>
            <w:r w:rsidRPr="00C67514">
              <w:rPr>
                <w:rFonts w:ascii="Arial" w:hAnsi="Arial" w:cs="Arial"/>
              </w:rPr>
              <w:t>how long</w:t>
            </w:r>
          </w:p>
        </w:tc>
        <w:tc>
          <w:tcPr>
            <w:tcW w:w="4770" w:type="dxa"/>
            <w:shd w:val="clear" w:color="auto" w:fill="FFFFFF"/>
          </w:tcPr>
          <w:p w14:paraId="45FE1D4C" w14:textId="77777777" w:rsidR="00952FE8" w:rsidRPr="00DC42C9" w:rsidRDefault="00952FE8" w:rsidP="00952F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Results/</w:t>
            </w:r>
            <w:r w:rsidRPr="0056301F">
              <w:rPr>
                <w:rFonts w:ascii="Arial" w:hAnsi="Arial" w:cs="Arial"/>
                <w:b/>
                <w:bCs/>
              </w:rPr>
              <w:t>Outcomes: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083E">
              <w:rPr>
                <w:rFonts w:ascii="Arial" w:hAnsi="Arial" w:cs="Arial"/>
                <w:bCs/>
              </w:rPr>
              <w:t xml:space="preserve">What outcomes </w:t>
            </w:r>
            <w:r>
              <w:rPr>
                <w:rFonts w:ascii="Arial" w:hAnsi="Arial" w:cs="Arial"/>
                <w:bCs/>
              </w:rPr>
              <w:t xml:space="preserve">relating to this activity </w:t>
            </w:r>
            <w:r w:rsidRPr="003E083E">
              <w:rPr>
                <w:rFonts w:ascii="Arial" w:hAnsi="Arial" w:cs="Arial"/>
                <w:bCs/>
              </w:rPr>
              <w:t xml:space="preserve">will be achieved </w:t>
            </w:r>
            <w:r>
              <w:rPr>
                <w:rFonts w:ascii="Arial" w:hAnsi="Arial" w:cs="Arial"/>
                <w:bCs/>
              </w:rPr>
              <w:t>by the</w:t>
            </w:r>
            <w:r w:rsidRPr="003E083E">
              <w:rPr>
                <w:rFonts w:ascii="Arial" w:hAnsi="Arial" w:cs="Arial"/>
                <w:bCs/>
              </w:rPr>
              <w:t xml:space="preserve"> end of the </w:t>
            </w:r>
            <w:r>
              <w:rPr>
                <w:rFonts w:ascii="Arial" w:hAnsi="Arial" w:cs="Arial"/>
                <w:bCs/>
              </w:rPr>
              <w:t>services/year</w:t>
            </w:r>
            <w:r w:rsidRPr="003E083E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What percent of clients will be better off and how will you measure it?</w:t>
            </w:r>
          </w:p>
        </w:tc>
      </w:tr>
      <w:tr w:rsidR="00A91C5D" w:rsidRPr="009E4E0B" w14:paraId="72E99BD1" w14:textId="77777777" w:rsidTr="00253EC0">
        <w:trPr>
          <w:trHeight w:val="6987"/>
        </w:trPr>
        <w:tc>
          <w:tcPr>
            <w:tcW w:w="5305" w:type="dxa"/>
            <w:shd w:val="clear" w:color="auto" w:fill="FFFFFF"/>
          </w:tcPr>
          <w:p w14:paraId="3F6675C2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shd w:val="clear" w:color="auto" w:fill="FFFFFF"/>
          </w:tcPr>
          <w:p w14:paraId="58C0775B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shd w:val="clear" w:color="auto" w:fill="FFFFFF"/>
          </w:tcPr>
          <w:p w14:paraId="6AAFBCC4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0BA15B" w14:textId="77777777" w:rsidR="00472657" w:rsidRDefault="00472657" w:rsidP="00472657">
      <w:pPr>
        <w:rPr>
          <w:rFonts w:ascii="Arial" w:hAnsi="Arial" w:cs="Arial"/>
          <w:sz w:val="20"/>
          <w:szCs w:val="20"/>
        </w:rPr>
        <w:sectPr w:rsidR="00472657" w:rsidSect="00472657">
          <w:pgSz w:w="15840" w:h="12240" w:orient="landscape" w:code="1"/>
          <w:pgMar w:top="1440" w:right="1008" w:bottom="1440" w:left="810" w:header="720" w:footer="720" w:gutter="0"/>
          <w:cols w:space="720"/>
          <w:docGrid w:linePitch="299"/>
        </w:sectPr>
      </w:pPr>
    </w:p>
    <w:p w14:paraId="6439E06C" w14:textId="77777777" w:rsidR="002754C3" w:rsidRPr="009E4E0B" w:rsidRDefault="002754C3" w:rsidP="00472657">
      <w:pPr>
        <w:rPr>
          <w:rFonts w:ascii="Arial" w:hAnsi="Arial" w:cs="Arial"/>
          <w:sz w:val="20"/>
          <w:szCs w:val="20"/>
        </w:rPr>
      </w:pPr>
    </w:p>
    <w:p w14:paraId="1B636A33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157583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FEDEDA2" w14:textId="166BB588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>QUALIFICATIONS AND EXPERIENCE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37D81289" w:rsidR="00253EC0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3EC0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 xml:space="preserve">Describe the capacity of the organization </w:t>
            </w:r>
            <w:r w:rsidRPr="00253EC0">
              <w:rPr>
                <w:rFonts w:ascii="Arial" w:hAnsi="Arial" w:cs="Arial"/>
                <w:bCs/>
              </w:rPr>
              <w:t>to provide the activities as outlined in your priority area and proposed strategy</w:t>
            </w:r>
            <w:r w:rsidRPr="00253EC0">
              <w:rPr>
                <w:rFonts w:ascii="Arial" w:hAnsi="Arial" w:cs="Arial"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>(2 pages maximum)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Please include:</w:t>
            </w:r>
          </w:p>
          <w:p w14:paraId="7D44674E" w14:textId="5898F638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doing work in the selected priority area</w:t>
            </w:r>
          </w:p>
          <w:p w14:paraId="443C1B04" w14:textId="7F2AB235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your organization is best suited to implement the project</w:t>
            </w:r>
          </w:p>
          <w:p w14:paraId="50E52FB6" w14:textId="2403A2BA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experience of key personnel who will be implementing the project</w:t>
            </w:r>
          </w:p>
          <w:p w14:paraId="036428FF" w14:textId="77777777" w:rsidR="00253EC0" w:rsidRPr="00C95DB7" w:rsidRDefault="00253EC0" w:rsidP="00755A39">
            <w:pPr>
              <w:ind w:left="778"/>
              <w:jc w:val="both"/>
              <w:rPr>
                <w:rFonts w:ascii="Arial" w:hAnsi="Arial" w:cs="Arial"/>
              </w:rPr>
            </w:pP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253EC0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C1858">
              <w:rPr>
                <w:rFonts w:ascii="Arial" w:hAnsi="Arial" w:cs="Arial"/>
                <w:b/>
                <w:bCs/>
              </w:rPr>
              <w:t xml:space="preserve">BUDGET/BUDGET NARRATIVE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49E584A5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 xml:space="preserve">, Case Manager, </w:t>
            </w:r>
            <w:proofErr w:type="gramStart"/>
            <w:r>
              <w:rPr>
                <w:rFonts w:ascii="Arial" w:hAnsi="Arial" w:cs="Arial"/>
                <w:bCs/>
              </w:rPr>
              <w:t>etc.</w:t>
            </w:r>
            <w:r w:rsidRPr="00253EC0">
              <w:rPr>
                <w:rFonts w:ascii="Arial" w:hAnsi="Arial" w:cs="Arial"/>
                <w:bCs/>
              </w:rPr>
              <w:t>.</w:t>
            </w:r>
            <w:proofErr w:type="gramEnd"/>
            <w:r w:rsidRPr="00253EC0">
              <w:rPr>
                <w:rFonts w:ascii="Arial" w:hAnsi="Arial" w:cs="Arial"/>
                <w:bCs/>
              </w:rPr>
              <w:t xml:space="preserve">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>. Add rows as necessary.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Staffing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DF9421C" w14:textId="77777777" w:rsidTr="00157583">
              <w:tc>
                <w:tcPr>
                  <w:tcW w:w="3598" w:type="dxa"/>
                  <w:shd w:val="clear" w:color="auto" w:fill="auto"/>
                </w:tcPr>
                <w:p w14:paraId="4C86C546" w14:textId="77777777" w:rsidR="00253EC0" w:rsidRPr="00280AC9" w:rsidRDefault="00253EC0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Operating Expenses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94AF00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AE8634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035E0A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Overhead expenses (no more than 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13DCBC42" w14:textId="77777777" w:rsidTr="00157583">
              <w:tc>
                <w:tcPr>
                  <w:tcW w:w="3598" w:type="dxa"/>
                  <w:shd w:val="clear" w:color="auto" w:fill="auto"/>
                </w:tcPr>
                <w:p w14:paraId="29B467D6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9004D9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AD7351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2DE5F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EC0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77777777" w:rsidR="00253EC0" w:rsidRPr="00280AC9" w:rsidRDefault="00253EC0" w:rsidP="00280AC9">
                  <w:pPr>
                    <w:jc w:val="right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77777777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>methodology due to the nature of your proposal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261023AE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>f Proposer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>and explain why the Proposer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41CF185A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40E6089E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76D" w14:textId="77777777" w:rsidR="00995C9D" w:rsidRDefault="00995C9D">
      <w:r>
        <w:separator/>
      </w:r>
    </w:p>
  </w:endnote>
  <w:endnote w:type="continuationSeparator" w:id="0">
    <w:p w14:paraId="7AF3968D" w14:textId="77777777" w:rsidR="00995C9D" w:rsidRDefault="009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E15" w14:textId="77777777" w:rsidR="00995C9D" w:rsidRDefault="00995C9D">
      <w:r>
        <w:separator/>
      </w:r>
    </w:p>
  </w:footnote>
  <w:footnote w:type="continuationSeparator" w:id="0">
    <w:p w14:paraId="0DFCD566" w14:textId="77777777" w:rsidR="00995C9D" w:rsidRDefault="0099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77777777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Solano County Board of Supervisors</w:t>
                          </w:r>
                        </w:p>
                        <w:p w14:paraId="57FF3479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County Administrator’s Office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" filled="f" stroked="f" strokeweight=".5pt">
              <v:textbox inset="0,0,0,0">
                <w:txbxContent>
                  <w:p w14:paraId="45AEA510" w14:textId="77777777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Solano County Board of Supervisors</w:t>
                    </w:r>
                  </w:p>
                  <w:p w14:paraId="57FF3479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County Administrator’s Office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7649"/>
    <w:rsid w:val="00870B51"/>
    <w:rsid w:val="008712D1"/>
    <w:rsid w:val="00872AC1"/>
    <w:rsid w:val="008745D2"/>
    <w:rsid w:val="00876B7B"/>
    <w:rsid w:val="00881057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chards@solanocounty.com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26C-6CFC-43A9-B453-7F114BF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8540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Richards, Megan E.</cp:lastModifiedBy>
  <cp:revision>2</cp:revision>
  <cp:lastPrinted>2020-01-23T22:20:00Z</cp:lastPrinted>
  <dcterms:created xsi:type="dcterms:W3CDTF">2022-02-22T18:46:00Z</dcterms:created>
  <dcterms:modified xsi:type="dcterms:W3CDTF">2022-02-22T18:46:00Z</dcterms:modified>
</cp:coreProperties>
</file>